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9" w:rsidRPr="00F52759" w:rsidRDefault="00F52759" w:rsidP="00F527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F52759">
        <w:rPr>
          <w:rFonts w:ascii="Arial" w:eastAsia="Times New Roman" w:hAnsi="Arial" w:cs="Arial"/>
          <w:b/>
          <w:bCs/>
          <w:sz w:val="30"/>
          <w:szCs w:val="30"/>
        </w:rPr>
        <w:t xml:space="preserve">Discover </w:t>
      </w:r>
      <w:proofErr w:type="spellStart"/>
      <w:r w:rsidRPr="00F52759">
        <w:rPr>
          <w:rFonts w:ascii="Arial" w:eastAsia="Times New Roman" w:hAnsi="Arial" w:cs="Arial"/>
          <w:b/>
          <w:bCs/>
          <w:sz w:val="30"/>
          <w:szCs w:val="30"/>
        </w:rPr>
        <w:t>CranioSacral</w:t>
      </w:r>
      <w:proofErr w:type="spellEnd"/>
      <w:r w:rsidRPr="00F52759">
        <w:rPr>
          <w:rFonts w:ascii="Arial" w:eastAsia="Times New Roman" w:hAnsi="Arial" w:cs="Arial"/>
          <w:b/>
          <w:bCs/>
          <w:sz w:val="30"/>
          <w:szCs w:val="30"/>
        </w:rPr>
        <w:t xml:space="preserve"> Therapy </w:t>
      </w:r>
    </w:p>
    <w:p w:rsidR="00F52759" w:rsidRDefault="00F52759" w:rsidP="00F52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52759" w:rsidRPr="00F52759" w:rsidRDefault="00F52759" w:rsidP="00F527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CST was pioneered and developed by osteopathic physician </w:t>
      </w:r>
      <w:hyperlink r:id="rId5" w:history="1">
        <w:r w:rsidRPr="00F52759">
          <w:rPr>
            <w:rFonts w:ascii="Arial" w:eastAsia="Times New Roman" w:hAnsi="Arial" w:cs="Arial"/>
            <w:color w:val="3A2F29"/>
            <w:sz w:val="24"/>
            <w:szCs w:val="24"/>
            <w:u w:val="single"/>
          </w:rPr>
          <w:t xml:space="preserve">John E. </w:t>
        </w:r>
        <w:proofErr w:type="spellStart"/>
        <w:r w:rsidRPr="00F52759">
          <w:rPr>
            <w:rFonts w:ascii="Arial" w:eastAsia="Times New Roman" w:hAnsi="Arial" w:cs="Arial"/>
            <w:color w:val="3A2F29"/>
            <w:sz w:val="24"/>
            <w:szCs w:val="24"/>
            <w:u w:val="single"/>
          </w:rPr>
          <w:t>Upledger</w:t>
        </w:r>
        <w:proofErr w:type="spellEnd"/>
      </w:hyperlink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 following extensive scientific studies from 1975 to 1983 at Michigan State University, where he served as a clinical researcher and Professor of Biomechanics. </w:t>
      </w:r>
      <w:r w:rsidRPr="00F527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2759">
        <w:rPr>
          <w:rFonts w:ascii="Arial" w:eastAsia="Times New Roman" w:hAnsi="Arial" w:cs="Arial"/>
          <w:color w:val="000000"/>
          <w:sz w:val="24"/>
          <w:szCs w:val="24"/>
        </w:rPr>
        <w:br/>
        <w:t xml:space="preserve">CST is a gentle, hands-on method of evaluating and enhancing the functioning of a physiological body system called the </w:t>
      </w:r>
      <w:proofErr w:type="spellStart"/>
      <w:r w:rsidRPr="00F52759">
        <w:rPr>
          <w:rFonts w:ascii="Arial" w:eastAsia="Times New Roman" w:hAnsi="Arial" w:cs="Arial"/>
          <w:color w:val="000000"/>
          <w:sz w:val="24"/>
          <w:szCs w:val="24"/>
        </w:rPr>
        <w:t>craniosacral</w:t>
      </w:r>
      <w:proofErr w:type="spellEnd"/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 system - comprised of the membranes and cerebrospinal fluid that surround and protect the brain and spinal cord. </w:t>
      </w:r>
      <w:r w:rsidRPr="00F527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2759">
        <w:rPr>
          <w:rFonts w:ascii="Arial" w:eastAsia="Times New Roman" w:hAnsi="Arial" w:cs="Arial"/>
          <w:color w:val="000000"/>
          <w:sz w:val="24"/>
          <w:szCs w:val="24"/>
        </w:rPr>
        <w:br/>
        <w:t xml:space="preserve">Using a soft touch generally no greater than 5 </w:t>
      </w:r>
      <w:proofErr w:type="gramStart"/>
      <w:r w:rsidRPr="00F52759">
        <w:rPr>
          <w:rFonts w:ascii="Arial" w:eastAsia="Times New Roman" w:hAnsi="Arial" w:cs="Arial"/>
          <w:color w:val="000000"/>
          <w:sz w:val="24"/>
          <w:szCs w:val="24"/>
        </w:rPr>
        <w:t>grams,</w:t>
      </w:r>
      <w:proofErr w:type="gramEnd"/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 or about the weight of a nickel, practitioners release restrictions in the </w:t>
      </w:r>
      <w:proofErr w:type="spellStart"/>
      <w:r w:rsidRPr="00F52759">
        <w:rPr>
          <w:rFonts w:ascii="Arial" w:eastAsia="Times New Roman" w:hAnsi="Arial" w:cs="Arial"/>
          <w:color w:val="000000"/>
          <w:sz w:val="24"/>
          <w:szCs w:val="24"/>
        </w:rPr>
        <w:t>craniosacral</w:t>
      </w:r>
      <w:proofErr w:type="spellEnd"/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 system to improve the functioning of the central nervous system.</w:t>
      </w:r>
      <w:r w:rsidRPr="00F527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52759">
        <w:rPr>
          <w:rFonts w:ascii="Arial" w:eastAsia="Times New Roman" w:hAnsi="Arial" w:cs="Arial"/>
          <w:color w:val="000000"/>
          <w:sz w:val="24"/>
          <w:szCs w:val="24"/>
        </w:rPr>
        <w:br/>
        <w:t>By complementing the body's natural healing processes, CST is increasingly used as a preventive health measure for its ability to bolster resistance to disease, and is effective for a wide range of medical problems associated with pain and dysfunction, including: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Migraine Headaches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Chronic Neck and Back Pain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Motor-Coordination Impairments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Colic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Autism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Central Nervous System Disorders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Orthopedic Problems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Traumatic Brain and Spinal Cord Injuries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Scoliosis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Infantile Disorders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Learning Disabilities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Chronic Fatigue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Emotional Difficulties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Stress and Tension-Related Problems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Fibromyalgia and other Connective-Tissue Disorders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52759">
        <w:rPr>
          <w:rFonts w:ascii="Arial" w:eastAsia="Times New Roman" w:hAnsi="Arial" w:cs="Arial"/>
          <w:color w:val="000000"/>
          <w:sz w:val="24"/>
          <w:szCs w:val="24"/>
        </w:rPr>
        <w:t>Temporomandibular</w:t>
      </w:r>
      <w:proofErr w:type="spellEnd"/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 Joint Syndrome (TMJ)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Neurovascular or Immune Disorders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 xml:space="preserve">Post-Traumatic Stress Disorder </w:t>
      </w:r>
    </w:p>
    <w:p w:rsidR="00F52759" w:rsidRPr="00F52759" w:rsidRDefault="00F52759" w:rsidP="00F52759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000000"/>
          <w:sz w:val="24"/>
          <w:szCs w:val="24"/>
        </w:rPr>
      </w:pPr>
      <w:r w:rsidRPr="00F52759">
        <w:rPr>
          <w:rFonts w:ascii="Arial" w:eastAsia="Times New Roman" w:hAnsi="Arial" w:cs="Arial"/>
          <w:color w:val="000000"/>
          <w:sz w:val="24"/>
          <w:szCs w:val="24"/>
        </w:rPr>
        <w:t>Post-Surgical Dysfunction</w:t>
      </w:r>
    </w:p>
    <w:p w:rsidR="000E6C38" w:rsidRDefault="000E6C38"/>
    <w:sectPr w:rsidR="000E6C38" w:rsidSect="000E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37BE43F0"/>
    <w:multiLevelType w:val="multilevel"/>
    <w:tmpl w:val="3160B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759"/>
    <w:rsid w:val="000E6C38"/>
    <w:rsid w:val="00BB1CA0"/>
    <w:rsid w:val="00F5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upledger.com/content.asp?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2008-12-20T15:00:00Z</dcterms:created>
  <dcterms:modified xsi:type="dcterms:W3CDTF">2008-12-20T15:02:00Z</dcterms:modified>
</cp:coreProperties>
</file>